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ricerca n. </w:t>
      </w:r>
      <w:r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11DB">
        <w:rPr>
          <w:rFonts w:ascii="Arial" w:eastAsia="Arial" w:hAnsi="Arial" w:cs="Arial"/>
          <w:b/>
          <w:sz w:val="22"/>
          <w:szCs w:val="22"/>
        </w:rPr>
        <w:t>4</w:t>
      </w:r>
      <w:r w:rsidRPr="00321E72"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321E72">
        <w:rPr>
          <w:rFonts w:ascii="Arial" w:eastAsia="Arial" w:hAnsi="Arial" w:cs="Arial"/>
          <w:b/>
          <w:color w:val="000000"/>
          <w:sz w:val="22"/>
          <w:szCs w:val="22"/>
        </w:rPr>
        <w:t>03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321E72" w:rsidRPr="00321E72">
        <w:rPr>
          <w:rFonts w:ascii="Arial" w:eastAsia="Arial" w:hAnsi="Arial" w:cs="Arial"/>
          <w:b/>
          <w:sz w:val="22"/>
          <w:szCs w:val="22"/>
        </w:rPr>
        <w:t>2</w:t>
      </w:r>
      <w:r w:rsidRPr="00321E72">
        <w:rPr>
          <w:rFonts w:ascii="Arial" w:eastAsia="Arial" w:hAnsi="Arial" w:cs="Arial"/>
          <w:b/>
          <w:color w:val="000000"/>
          <w:sz w:val="22"/>
          <w:szCs w:val="22"/>
        </w:rPr>
        <w:t xml:space="preserve"> mesi</w:t>
      </w:r>
      <w:r>
        <w:rPr>
          <w:rFonts w:ascii="Arial" w:eastAsia="Arial" w:hAnsi="Arial" w:cs="Arial"/>
          <w:color w:val="000000"/>
          <w:sz w:val="22"/>
          <w:szCs w:val="22"/>
        </w:rPr>
        <w:t>, presso il Dipartimento FISPPA.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</w:t>
      </w:r>
      <w:r w:rsidRPr="00321E72">
        <w:rPr>
          <w:rFonts w:ascii="Arial" w:eastAsia="Arial" w:hAnsi="Arial" w:cs="Arial"/>
          <w:smallCaps/>
          <w:color w:val="000000"/>
          <w:sz w:val="22"/>
          <w:szCs w:val="22"/>
        </w:rPr>
        <w:t xml:space="preserve">per </w:t>
      </w:r>
      <w:r w:rsidR="00321E72" w:rsidRPr="00321E72">
        <w:rPr>
          <w:rFonts w:ascii="Arial" w:eastAsia="Arial" w:hAnsi="Arial" w:cs="Arial"/>
          <w:smallCaps/>
          <w:sz w:val="22"/>
          <w:szCs w:val="22"/>
        </w:rPr>
        <w:t>2</w:t>
      </w:r>
      <w:r w:rsidRPr="00321E72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mesi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Dipartimento </w:t>
      </w:r>
      <w:proofErr w:type="gramStart"/>
      <w:r w:rsidRPr="00967F9A"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,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  <w:bookmarkStart w:id="0" w:name="_GoBack"/>
      <w:bookmarkEnd w:id="0"/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ammesso/a alla procedura comparativa di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321E72">
        <w:rPr>
          <w:rFonts w:ascii="Arial" w:eastAsia="Arial" w:hAnsi="Arial" w:cs="Arial"/>
          <w:i/>
          <w:color w:val="000000"/>
          <w:sz w:val="22"/>
          <w:szCs w:val="22"/>
        </w:rPr>
        <w:t>curriculum</w:t>
      </w:r>
      <w:r w:rsidRPr="00321E7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alla ricerca n. </w:t>
      </w:r>
      <w:r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11DB"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321E72">
        <w:rPr>
          <w:rFonts w:ascii="Arial" w:eastAsia="Arial" w:hAnsi="Arial" w:cs="Arial"/>
          <w:b/>
          <w:color w:val="000000"/>
          <w:sz w:val="22"/>
          <w:szCs w:val="22"/>
        </w:rPr>
        <w:t>03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165/2001, per un periodo </w:t>
      </w:r>
      <w:proofErr w:type="gramStart"/>
      <w:r w:rsidRPr="00321E72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Pr="00321E72">
        <w:rPr>
          <w:rFonts w:ascii="Arial" w:eastAsia="Arial" w:hAnsi="Arial" w:cs="Arial"/>
          <w:b/>
          <w:sz w:val="22"/>
          <w:szCs w:val="22"/>
        </w:rPr>
        <w:t xml:space="preserve"> </w:t>
      </w:r>
      <w:r w:rsidR="00321E72" w:rsidRPr="00321E72">
        <w:rPr>
          <w:rFonts w:ascii="Arial" w:eastAsia="Arial" w:hAnsi="Arial" w:cs="Arial"/>
          <w:b/>
          <w:sz w:val="22"/>
          <w:szCs w:val="22"/>
        </w:rPr>
        <w:t>2</w:t>
      </w:r>
      <w:proofErr w:type="gramEnd"/>
      <w:r w:rsidR="00321E72" w:rsidRPr="00321E72">
        <w:rPr>
          <w:rFonts w:ascii="Arial" w:eastAsia="Arial" w:hAnsi="Arial" w:cs="Arial"/>
          <w:b/>
          <w:sz w:val="22"/>
          <w:szCs w:val="22"/>
        </w:rPr>
        <w:t xml:space="preserve"> </w:t>
      </w:r>
      <w:r w:rsidR="00321E72" w:rsidRPr="00321E72">
        <w:rPr>
          <w:rFonts w:ascii="Arial" w:eastAsia="Arial" w:hAnsi="Arial" w:cs="Arial"/>
          <w:b/>
          <w:color w:val="000000"/>
          <w:sz w:val="22"/>
          <w:szCs w:val="22"/>
        </w:rPr>
        <w:t xml:space="preserve"> mesi</w:t>
      </w:r>
      <w:r>
        <w:rPr>
          <w:rFonts w:ascii="Arial" w:eastAsia="Arial" w:hAnsi="Arial" w:cs="Arial"/>
          <w:color w:val="000000"/>
          <w:sz w:val="22"/>
          <w:szCs w:val="22"/>
        </w:rPr>
        <w:t>, presso il Dipartimento FISPPA per</w:t>
      </w:r>
      <w:r w:rsidR="00321E72">
        <w:rPr>
          <w:rFonts w:ascii="Arial" w:eastAsia="Arial" w:hAnsi="Arial" w:cs="Arial"/>
          <w:color w:val="000000"/>
          <w:sz w:val="22"/>
          <w:szCs w:val="22"/>
        </w:rPr>
        <w:t xml:space="preserve"> conto del Referente Scientifica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321E72">
        <w:rPr>
          <w:rFonts w:ascii="Arial" w:eastAsia="Arial" w:hAnsi="Arial" w:cs="Arial"/>
          <w:b/>
          <w:color w:val="000000"/>
          <w:sz w:val="22"/>
          <w:szCs w:val="22"/>
        </w:rPr>
        <w:t xml:space="preserve">prof.ssa </w:t>
      </w:r>
      <w:r w:rsidR="00321E72">
        <w:rPr>
          <w:rFonts w:ascii="Arial" w:eastAsia="Arial" w:hAnsi="Arial" w:cs="Arial"/>
          <w:b/>
          <w:sz w:val="22"/>
          <w:szCs w:val="22"/>
        </w:rPr>
        <w:t>Marina Santi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C122CF" w:rsidRDefault="00135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122CF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A97" w:rsidRDefault="00822A97">
      <w:pPr>
        <w:spacing w:line="240" w:lineRule="auto"/>
        <w:ind w:left="0" w:hanging="2"/>
      </w:pPr>
      <w:r>
        <w:separator/>
      </w:r>
    </w:p>
  </w:endnote>
  <w:endnote w:type="continuationSeparator" w:id="0">
    <w:p w:rsidR="00822A97" w:rsidRDefault="00822A9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A97" w:rsidRDefault="00822A97">
      <w:pPr>
        <w:spacing w:line="240" w:lineRule="auto"/>
        <w:ind w:left="0" w:hanging="2"/>
      </w:pPr>
      <w:r>
        <w:separator/>
      </w:r>
    </w:p>
  </w:footnote>
  <w:footnote w:type="continuationSeparator" w:id="0">
    <w:p w:rsidR="00822A97" w:rsidRDefault="00822A9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CF" w:rsidRDefault="00C122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C122CF">
      <w:trPr>
        <w:trHeight w:val="1065"/>
      </w:trPr>
      <w:tc>
        <w:tcPr>
          <w:tcW w:w="1630" w:type="dxa"/>
          <w:tcMar>
            <w:left w:w="0" w:type="dxa"/>
          </w:tcMar>
        </w:tcPr>
        <w:p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C122CF" w:rsidRDefault="00C122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C4F"/>
    <w:multiLevelType w:val="multilevel"/>
    <w:tmpl w:val="92BE05B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1D4676"/>
    <w:multiLevelType w:val="multilevel"/>
    <w:tmpl w:val="C1E058D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CBE2E1A"/>
    <w:multiLevelType w:val="multilevel"/>
    <w:tmpl w:val="AB58C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1785DBB"/>
    <w:multiLevelType w:val="multilevel"/>
    <w:tmpl w:val="4900E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A8D25D1"/>
    <w:multiLevelType w:val="multilevel"/>
    <w:tmpl w:val="DA440C26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CF"/>
    <w:rsid w:val="000C6448"/>
    <w:rsid w:val="00135D9A"/>
    <w:rsid w:val="002011DB"/>
    <w:rsid w:val="00321E72"/>
    <w:rsid w:val="006614F9"/>
    <w:rsid w:val="00822A97"/>
    <w:rsid w:val="00967F9A"/>
    <w:rsid w:val="00C122CF"/>
    <w:rsid w:val="00C7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124DE-E99A-4374-A3E7-4BE81B0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j8zxABgYYtL7477Y/fBtLBnTaA==">AMUW2mXpgGgzXFfOHe13hKF6UIkLe8cOI1xxDqzOtezF6oOYU51rtJ0THv6S0mebMbtkRVLgHhQ5dOGLt7H12MQJLc32m1Su+Zy66FQl4Y7o+pQJLdXrIyw=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Silvia Casella</cp:lastModifiedBy>
  <cp:revision>5</cp:revision>
  <dcterms:created xsi:type="dcterms:W3CDTF">2020-10-07T13:51:00Z</dcterms:created>
  <dcterms:modified xsi:type="dcterms:W3CDTF">2024-04-19T14:01:00Z</dcterms:modified>
</cp:coreProperties>
</file>