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35129      padova</w:t>
      </w: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……..  E-mail: ….…………………………………….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</w:t>
      </w:r>
      <w:r w:rsidRPr="00B94D8B">
        <w:rPr>
          <w:rFonts w:ascii="Arial" w:eastAsia="Arial" w:hAnsi="Arial" w:cs="Arial"/>
          <w:color w:val="000000"/>
          <w:sz w:val="22"/>
          <w:szCs w:val="22"/>
        </w:rPr>
        <w:t>ai fini d</w:t>
      </w:r>
      <w:r w:rsidRPr="00B94D8B"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 w:rsidRPr="00B94D8B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Pr="00B94D8B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B94D8B">
        <w:rPr>
          <w:rFonts w:ascii="Arial" w:eastAsia="Arial" w:hAnsi="Arial" w:cs="Arial"/>
          <w:b/>
          <w:sz w:val="22"/>
          <w:szCs w:val="22"/>
        </w:rPr>
        <w:t>3</w:t>
      </w:r>
      <w:r w:rsidRPr="00B94D8B"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B94D8B" w:rsidRPr="00B94D8B">
        <w:rPr>
          <w:rFonts w:ascii="Arial" w:eastAsia="Arial" w:hAnsi="Arial" w:cs="Arial"/>
          <w:b/>
          <w:color w:val="000000"/>
          <w:sz w:val="22"/>
          <w:szCs w:val="22"/>
        </w:rPr>
        <w:t>11</w:t>
      </w:r>
      <w:r w:rsidRPr="00B94D8B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D.Lgs. 165/2001, per un periodo di </w:t>
      </w:r>
      <w:r w:rsidR="00B94D8B" w:rsidRPr="00B94D8B">
        <w:rPr>
          <w:rFonts w:ascii="Arial" w:eastAsia="Arial" w:hAnsi="Arial" w:cs="Arial"/>
          <w:b/>
          <w:sz w:val="22"/>
          <w:szCs w:val="22"/>
        </w:rPr>
        <w:t>8</w:t>
      </w:r>
      <w:r w:rsidRPr="00B94D8B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 w:rsidRPr="00B94D8B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presso il Dipartimento FISPPA.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762BAA" w:rsidRDefault="004235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</w:t>
      </w:r>
      <w:r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:rsidR="00762BAA" w:rsidRDefault="004235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 e ss.mm.ii, i dati forniti saranno trattati, in forma cartacea o informatica, ai soli fini della procedura.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762BAA" w:rsidRDefault="004235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762BAA" w:rsidRDefault="004235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762BAA" w:rsidRDefault="004235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4235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762BAA" w:rsidRDefault="00762B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4235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</w:t>
      </w:r>
      <w:r w:rsidRPr="00B94D8B">
        <w:rPr>
          <w:rFonts w:ascii="Arial" w:eastAsia="Arial" w:hAnsi="Arial" w:cs="Arial"/>
          <w:smallCaps/>
          <w:color w:val="000000"/>
          <w:sz w:val="22"/>
          <w:szCs w:val="22"/>
        </w:rPr>
        <w:t xml:space="preserve">dott.ssa/sig.……………………………………. …autorizza l’assegnazione del dipendente per </w:t>
      </w:r>
      <w:r w:rsidR="00B94D8B" w:rsidRPr="00B94D8B">
        <w:rPr>
          <w:rFonts w:ascii="Arial" w:eastAsia="Arial" w:hAnsi="Arial" w:cs="Arial"/>
          <w:smallCaps/>
          <w:sz w:val="22"/>
          <w:szCs w:val="22"/>
        </w:rPr>
        <w:t>8</w:t>
      </w:r>
      <w:r w:rsidRPr="00B94D8B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</w:t>
      </w:r>
      <w:r w:rsidRPr="00B94D8B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</w:t>
      </w:r>
      <w:r w:rsidRPr="00B94D8B">
        <w:rPr>
          <w:rFonts w:ascii="Arial" w:eastAsia="Arial" w:hAnsi="Arial" w:cs="Arial"/>
          <w:smallCaps/>
          <w:color w:val="000000"/>
          <w:sz w:val="22"/>
          <w:szCs w:val="22"/>
        </w:rPr>
        <w:t>Dipartimento</w:t>
      </w:r>
      <w:r w:rsidRPr="00B94D8B">
        <w:rPr>
          <w:rFonts w:ascii="Arial" w:eastAsia="Arial" w:hAnsi="Arial" w:cs="Arial"/>
          <w:smallCaps/>
          <w:color w:val="000000"/>
          <w:sz w:val="22"/>
          <w:szCs w:val="22"/>
        </w:rPr>
        <w:t xml:space="preserve"> </w:t>
      </w:r>
      <w:r w:rsidRPr="00B94D8B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r w:rsidRPr="00B94D8B">
        <w:rPr>
          <w:rFonts w:ascii="Arial" w:eastAsia="Arial" w:hAnsi="Arial" w:cs="Arial"/>
          <w:smallCaps/>
          <w:color w:val="000000"/>
          <w:sz w:val="22"/>
          <w:szCs w:val="22"/>
        </w:rPr>
        <w:t>,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762BAA" w:rsidRDefault="00762B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4235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762BAA" w:rsidRDefault="00762B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4235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762BAA" w:rsidRDefault="00762B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762B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padova</w:t>
      </w: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:rsidR="00762BAA" w:rsidRPr="00B94D8B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ai fini dell’individuazione di soggetti esterni, cui si procederà esclusivamente in caso di esito negativo della </w:t>
      </w:r>
      <w:r w:rsidRPr="00B94D8B">
        <w:rPr>
          <w:rFonts w:ascii="Arial" w:eastAsia="Arial" w:hAnsi="Arial" w:cs="Arial"/>
          <w:color w:val="000000"/>
          <w:sz w:val="22"/>
          <w:szCs w:val="22"/>
        </w:rPr>
        <w:t xml:space="preserve">ricognizione interna fra il personale Tecnico Amministrativo dell’Ateneo, per </w:t>
      </w:r>
      <w:r w:rsidRPr="00B94D8B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B94D8B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B94D8B">
        <w:rPr>
          <w:rFonts w:ascii="Arial" w:eastAsia="Arial" w:hAnsi="Arial" w:cs="Arial"/>
          <w:b/>
          <w:sz w:val="22"/>
          <w:szCs w:val="22"/>
        </w:rPr>
        <w:t>3</w:t>
      </w:r>
      <w:r w:rsidRPr="00B94D8B"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Pr="00B94D8B">
        <w:rPr>
          <w:rFonts w:ascii="Arial" w:eastAsia="Arial" w:hAnsi="Arial" w:cs="Arial"/>
          <w:b/>
          <w:color w:val="000000"/>
          <w:sz w:val="22"/>
          <w:szCs w:val="22"/>
        </w:rPr>
        <w:t>1</w:t>
      </w:r>
      <w:r w:rsidR="00B94D8B" w:rsidRPr="00B94D8B">
        <w:rPr>
          <w:rFonts w:ascii="Arial" w:eastAsia="Arial" w:hAnsi="Arial" w:cs="Arial"/>
          <w:b/>
          <w:color w:val="000000"/>
          <w:sz w:val="22"/>
          <w:szCs w:val="22"/>
        </w:rPr>
        <w:t>1</w:t>
      </w:r>
      <w:r w:rsidRPr="00B94D8B">
        <w:rPr>
          <w:rFonts w:ascii="Arial" w:eastAsia="Arial" w:hAnsi="Arial" w:cs="Arial"/>
          <w:color w:val="000000"/>
          <w:sz w:val="22"/>
          <w:szCs w:val="22"/>
        </w:rPr>
        <w:t>, nel rispetto della di</w:t>
      </w:r>
      <w:r w:rsidRPr="00B94D8B">
        <w:rPr>
          <w:rFonts w:ascii="Arial" w:eastAsia="Arial" w:hAnsi="Arial" w:cs="Arial"/>
          <w:color w:val="000000"/>
          <w:sz w:val="22"/>
          <w:szCs w:val="22"/>
        </w:rPr>
        <w:t xml:space="preserve">sciplina delle mansioni prevista dall’art. 52 del D.Lgs. 165/2001, per un periodo di </w:t>
      </w:r>
      <w:r w:rsidRPr="00B94D8B">
        <w:rPr>
          <w:rFonts w:ascii="Arial" w:eastAsia="Arial" w:hAnsi="Arial" w:cs="Arial"/>
          <w:b/>
          <w:sz w:val="22"/>
          <w:szCs w:val="22"/>
        </w:rPr>
        <w:t xml:space="preserve"> </w:t>
      </w:r>
      <w:r w:rsidR="00B94D8B" w:rsidRPr="00B94D8B">
        <w:rPr>
          <w:rFonts w:ascii="Arial" w:eastAsia="Arial" w:hAnsi="Arial" w:cs="Arial"/>
          <w:b/>
          <w:sz w:val="22"/>
          <w:szCs w:val="22"/>
        </w:rPr>
        <w:t>8</w:t>
      </w:r>
      <w:r w:rsidR="00B94D8B" w:rsidRPr="00B94D8B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 w:rsidRPr="00B94D8B">
        <w:rPr>
          <w:rFonts w:ascii="Arial" w:eastAsia="Arial" w:hAnsi="Arial" w:cs="Arial"/>
          <w:color w:val="000000"/>
          <w:sz w:val="22"/>
          <w:szCs w:val="22"/>
        </w:rPr>
        <w:t xml:space="preserve">, presso il Dipartimento FISPPA per conto del Referente Scientifico </w:t>
      </w:r>
      <w:r w:rsidR="00B94D8B" w:rsidRPr="00B94D8B">
        <w:rPr>
          <w:rFonts w:ascii="Arial" w:eastAsia="Arial" w:hAnsi="Arial" w:cs="Arial"/>
          <w:b/>
          <w:color w:val="000000"/>
          <w:sz w:val="22"/>
          <w:szCs w:val="22"/>
        </w:rPr>
        <w:t>prof. Alessio Surian</w:t>
      </w:r>
      <w:r w:rsidRPr="00B94D8B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94D8B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</w:t>
      </w:r>
      <w:r w:rsidRPr="00B94D8B">
        <w:rPr>
          <w:rFonts w:ascii="Arial" w:eastAsia="Arial" w:hAnsi="Arial" w:cs="Arial"/>
          <w:color w:val="000000"/>
          <w:sz w:val="22"/>
          <w:szCs w:val="22"/>
        </w:rPr>
        <w:t xml:space="preserve"> e 47 del D.P.R.</w:t>
      </w: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 xml:space="preserve"> 445/2000, consapevole delle sanzioni penali previste dall’art. 76 del D.P.R.445/2000, per le ipotesi di falsità in atti e dichiarazioni mendaci:</w:t>
      </w:r>
    </w:p>
    <w:p w:rsidR="00762BAA" w:rsidRDefault="00423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……………..;</w:t>
      </w:r>
    </w:p>
    <w:p w:rsidR="00762BAA" w:rsidRDefault="00423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 (se cittadino italiano);</w:t>
      </w:r>
    </w:p>
    <w:p w:rsidR="00762BAA" w:rsidRDefault="00423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 ….. …..presso …………………………………… con votazione …………………………..  .</w:t>
      </w:r>
    </w:p>
    <w:p w:rsidR="00762BAA" w:rsidRDefault="00423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762BAA" w:rsidRDefault="00423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mansioni):…………………………………………………………………………………………………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762BAA" w:rsidRDefault="00423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762BAA" w:rsidRDefault="00423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762BAA" w:rsidRDefault="00423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762BAA" w:rsidRDefault="004235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762BAA" w:rsidRDefault="004235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762BAA" w:rsidRDefault="004235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762BAA" w:rsidRDefault="004235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762BAA" w:rsidRDefault="004235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762BAA" w:rsidRDefault="004235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762BAA" w:rsidRDefault="004235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4235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62BAA" w:rsidRDefault="00762B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762BAA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5BC" w:rsidRDefault="004235BC">
      <w:pPr>
        <w:spacing w:line="240" w:lineRule="auto"/>
        <w:ind w:left="0" w:hanging="2"/>
      </w:pPr>
      <w:r>
        <w:separator/>
      </w:r>
    </w:p>
  </w:endnote>
  <w:endnote w:type="continuationSeparator" w:id="0">
    <w:p w:rsidR="004235BC" w:rsidRDefault="004235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5BC" w:rsidRDefault="004235BC">
      <w:pPr>
        <w:spacing w:line="240" w:lineRule="auto"/>
        <w:ind w:left="0" w:hanging="2"/>
      </w:pPr>
      <w:r>
        <w:separator/>
      </w:r>
    </w:p>
  </w:footnote>
  <w:footnote w:type="continuationSeparator" w:id="0">
    <w:p w:rsidR="004235BC" w:rsidRDefault="004235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BAA" w:rsidRDefault="00762BA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762BAA">
      <w:trPr>
        <w:trHeight w:val="1065"/>
      </w:trPr>
      <w:tc>
        <w:tcPr>
          <w:tcW w:w="1630" w:type="dxa"/>
          <w:tcMar>
            <w:left w:w="0" w:type="dxa"/>
          </w:tcMar>
        </w:tcPr>
        <w:p w:rsidR="00762BAA" w:rsidRDefault="00762B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762BAA" w:rsidRDefault="00762B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762BAA" w:rsidRDefault="00762B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58F5"/>
    <w:multiLevelType w:val="multilevel"/>
    <w:tmpl w:val="14C427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2C73312"/>
    <w:multiLevelType w:val="multilevel"/>
    <w:tmpl w:val="E22C622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90D1EB8"/>
    <w:multiLevelType w:val="multilevel"/>
    <w:tmpl w:val="3A8EA7F8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B906BC3"/>
    <w:multiLevelType w:val="multilevel"/>
    <w:tmpl w:val="D1040420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C155D97"/>
    <w:multiLevelType w:val="multilevel"/>
    <w:tmpl w:val="63CE6B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AA"/>
    <w:rsid w:val="004235BC"/>
    <w:rsid w:val="00762BAA"/>
    <w:rsid w:val="00B9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FCC1"/>
  <w15:docId w15:val="{DB02B22B-52F9-48AF-AAAE-4EF15704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933</Words>
  <Characters>5322</Characters>
  <Application>Microsoft Office Word</Application>
  <DocSecurity>0</DocSecurity>
  <Lines>44</Lines>
  <Paragraphs>12</Paragraphs>
  <ScaleCrop>false</ScaleCrop>
  <Company>HP Inc.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 Salvato</cp:lastModifiedBy>
  <cp:revision>2</cp:revision>
  <dcterms:created xsi:type="dcterms:W3CDTF">2020-10-07T13:51:00Z</dcterms:created>
  <dcterms:modified xsi:type="dcterms:W3CDTF">2023-03-21T11:09:00Z</dcterms:modified>
</cp:coreProperties>
</file>